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DF52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5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Ranking: jedzenie na wynos i jedzenie na mieście – Nowe badanie pokazuje najpopularniejsze kuchnie oraz trendy kulinarne w Polsce</w:t>
      </w:r>
    </w:p>
    <w:p w14:paraId="3A733EE8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5"/>
        <w:jc w:val="both"/>
        <w:rPr>
          <w:color w:val="000000"/>
          <w:sz w:val="24"/>
          <w:szCs w:val="24"/>
        </w:rPr>
      </w:pPr>
    </w:p>
    <w:p w14:paraId="72411641" w14:textId="77777777" w:rsidR="0099763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Osiem pozycji w pierwszej dziesiątce najpopularniejszych kuchni w Polsce należy do kuchni europejskiej lub paneuropejskiej,</w:t>
      </w:r>
    </w:p>
    <w:p w14:paraId="45FFC2DC" w14:textId="77777777" w:rsidR="0099763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Azjatyckie i japońskie dania na wynos są tak samo popularne jak polskie dania na wynos,</w:t>
      </w:r>
    </w:p>
    <w:p w14:paraId="7FE34683" w14:textId="77777777" w:rsidR="0099763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Sosnowiec można uz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nać za gastronomiczną stolicę Polski, ponieważ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oferuje największy wybór i największą różnorodność popularnych kuchni na km2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</w:p>
    <w:p w14:paraId="4D151290" w14:textId="77777777" w:rsidR="0099763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Stolica, Warszawa, uplasowała się </w:t>
      </w:r>
      <w:r>
        <w:rPr>
          <w:rFonts w:ascii="Century Gothic" w:eastAsia="Century Gothic" w:hAnsi="Century Gothic" w:cs="Century Gothic"/>
          <w:sz w:val="24"/>
          <w:szCs w:val="24"/>
        </w:rPr>
        <w:t>dopiero na 7. miejscu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a w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rankingu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prym wiodą znacznie mniejsze miasta.</w:t>
      </w:r>
    </w:p>
    <w:p w14:paraId="3C760BA2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7A92038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4E45BA11" w14:textId="002C064C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Warszawa, </w:t>
      </w:r>
      <w:r>
        <w:rPr>
          <w:rFonts w:ascii="Century Gothic" w:eastAsia="Century Gothic" w:hAnsi="Century Gothic" w:cs="Century Gothic"/>
          <w:b/>
          <w:sz w:val="24"/>
          <w:szCs w:val="24"/>
        </w:rPr>
        <w:t>1</w:t>
      </w:r>
      <w:r w:rsidR="00004EAF">
        <w:rPr>
          <w:rFonts w:ascii="Century Gothic" w:eastAsia="Century Gothic" w:hAnsi="Century Gothic" w:cs="Century Gothic"/>
          <w:b/>
          <w:sz w:val="24"/>
          <w:szCs w:val="24"/>
        </w:rPr>
        <w:t>5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004EAF">
        <w:rPr>
          <w:rFonts w:ascii="Century Gothic" w:eastAsia="Century Gothic" w:hAnsi="Century Gothic" w:cs="Century Gothic"/>
          <w:b/>
          <w:sz w:val="24"/>
          <w:szCs w:val="24"/>
        </w:rPr>
        <w:t>sierpnia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– Nowe badanie przeprowadzone przez platformę umożliwiającą oszczędzanie online, </w:t>
      </w:r>
      <w:hyperlink r:id="rId6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BravoKupony</w:t>
        </w:r>
      </w:hyperlink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prezentuje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ranking jedzenia na wynos i jedzenia na mieście w Polsce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oparty na analizie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danych z serwisu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Tripadvisor w 25 największych miastach Polski, a także zmiany w popycie online na poszczególne typy kuchni w ciągu ostatnich 12 miesięcy na podstawie danych wyszukiwania w Google.</w:t>
      </w:r>
    </w:p>
    <w:p w14:paraId="64000114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F365379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Według nowych danych Polacy preferują </w:t>
      </w:r>
      <w:r>
        <w:rPr>
          <w:rFonts w:ascii="Century Gothic" w:eastAsia="Century Gothic" w:hAnsi="Century Gothic" w:cs="Century Gothic"/>
          <w:sz w:val="24"/>
          <w:szCs w:val="24"/>
        </w:rPr>
        <w:t>dania pochodzące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z bliższych regionów, zarówno przy zamawianiu dań na wynos, jak również jedząc na mieście, przy czym kuchnie polska, europejska i środkowoeuropejska stanowią ponad połowę (55%) pierwszej dziesiątki najpopularniejszych kuchni. Zamiłowanie do kuchni włoskiej i jej popularność są w Polsce nadal bardzo duże, a kuchnia włoska i pizza stanowią blisko jedną piątą (17,9%) pierwszej dziesiątki rankingu.</w:t>
      </w:r>
    </w:p>
    <w:p w14:paraId="122D48CA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3"/>
        <w:tblW w:w="72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50"/>
        <w:gridCol w:w="2760"/>
        <w:gridCol w:w="1678"/>
        <w:gridCol w:w="1457"/>
      </w:tblGrid>
      <w:tr w:rsidR="0099763D" w14:paraId="45A2F15A" w14:textId="77777777">
        <w:trPr>
          <w:trHeight w:val="315"/>
        </w:trPr>
        <w:tc>
          <w:tcPr>
            <w:tcW w:w="724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E4E1C5C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10 najpopularniejszych kuchni w Polsce – jedzenie na mieście i na wynos</w:t>
            </w:r>
          </w:p>
        </w:tc>
      </w:tr>
      <w:tr w:rsidR="0099763D" w14:paraId="259CC1E2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711F452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 Pozycja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6D6B379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Kuchnia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5AFFFF4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 Łączna liczba miejsc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BFAE2B3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% w</w:t>
            </w:r>
          </w:p>
          <w:p w14:paraId="02D7A334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top 10</w:t>
            </w:r>
          </w:p>
        </w:tc>
      </w:tr>
      <w:tr w:rsidR="0099763D" w14:paraId="17BEB8A8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9C6B33B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6D6846D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Europejska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EA30099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4925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E5AAD80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28,14%</w:t>
            </w:r>
          </w:p>
        </w:tc>
      </w:tr>
      <w:tr w:rsidR="0099763D" w14:paraId="35C88C5A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ABEBE81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29F1A8D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Polska 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CCA7C33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3851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F0B765C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22,00%</w:t>
            </w:r>
          </w:p>
        </w:tc>
      </w:tr>
      <w:tr w:rsidR="0099763D" w14:paraId="20918230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9BD25DF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862B94D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Włoska 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E6B77EC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BE44E03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10,85%</w:t>
            </w:r>
          </w:p>
        </w:tc>
      </w:tr>
      <w:tr w:rsidR="0099763D" w14:paraId="0D0A5D3B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93C2EA7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4D66D85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Pizza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13471A5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3F870C1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7,09%</w:t>
            </w:r>
          </w:p>
        </w:tc>
      </w:tr>
      <w:tr w:rsidR="0099763D" w14:paraId="6AB018C4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1A74DFD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A67CD88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Dania barowe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B44C674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87E2723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6,37%</w:t>
            </w:r>
          </w:p>
        </w:tc>
      </w:tr>
      <w:tr w:rsidR="0099763D" w14:paraId="125117D8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0B31A1B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1FD3DCB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Kawiarnie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B389999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569438B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5,67%</w:t>
            </w:r>
          </w:p>
        </w:tc>
      </w:tr>
      <w:tr w:rsidR="0099763D" w14:paraId="23679B84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C0C85F8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77C6665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Dania w pubach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A70E85E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88F100C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5,31%</w:t>
            </w:r>
          </w:p>
        </w:tc>
      </w:tr>
      <w:tr w:rsidR="0099763D" w14:paraId="462AD4FF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8C5D3DE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85DDF57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Azjatycka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44DD178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869994C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4,98%</w:t>
            </w:r>
          </w:p>
        </w:tc>
      </w:tr>
      <w:tr w:rsidR="0099763D" w14:paraId="0E956A21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43A130D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2F9C072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Środkowoeuropejska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258D6D0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535DE13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4,98%</w:t>
            </w:r>
          </w:p>
        </w:tc>
      </w:tr>
      <w:tr w:rsidR="0099763D" w14:paraId="369B4733" w14:textId="77777777">
        <w:trPr>
          <w:trHeight w:val="315"/>
        </w:trPr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151524B2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72D76AF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Amerykańska</w:t>
            </w:r>
          </w:p>
        </w:tc>
        <w:tc>
          <w:tcPr>
            <w:tcW w:w="1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62F165A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779616B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4,60%</w:t>
            </w:r>
          </w:p>
        </w:tc>
      </w:tr>
    </w:tbl>
    <w:p w14:paraId="7E0736A1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75C7CD26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Kuchnie domowe dominują w konkursie popularności kuchni</w:t>
      </w:r>
    </w:p>
    <w:p w14:paraId="0D162504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2596C7D2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 konkursie popularności w Polsce dominują kuchnie europejskie i paneuropejskie, zajmując w badaniu osiem miejsc w pierwszej dziesiątce najpopularniejszych kuchni. Pozostałe dwa miejsca przypadły kuchni amerykańskiej i azjatyckiej, które łącznie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mają mniej niż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10% udziału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w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pierwszej dziesiąt</w:t>
      </w:r>
      <w:r>
        <w:rPr>
          <w:rFonts w:ascii="Century Gothic" w:eastAsia="Century Gothic" w:hAnsi="Century Gothic" w:cs="Century Gothic"/>
          <w:sz w:val="24"/>
          <w:szCs w:val="24"/>
        </w:rPr>
        <w:t>ce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  <w:t>Niezależnie od tego, czy mowa o jedzeniu na wynos czy na mieście, kuchnie  europejska, polska i włoska plasują się w pierwszej trójce, jeśli chodzi o wybór Polaków, i stanowią  łącznie dwie trzecie (66%) wyborów w najpopularniejszej dziesiątce.</w:t>
      </w:r>
    </w:p>
    <w:p w14:paraId="247C9410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A48FC4F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Polacy patrzą dalej na wschód w poszukiwaniu opcji na wynos i nowych trendów </w:t>
      </w:r>
      <w:r>
        <w:rPr>
          <w:rFonts w:ascii="Century Gothic" w:eastAsia="Century Gothic" w:hAnsi="Century Gothic" w:cs="Century Gothic"/>
          <w:b/>
          <w:sz w:val="24"/>
          <w:szCs w:val="24"/>
        </w:rPr>
        <w:t>kulinarnych</w:t>
      </w:r>
    </w:p>
    <w:p w14:paraId="3D043C04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67F2CB5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Gdy mowa o jedzeniu na wynos, kuchnia azjatycka i japońska są bardziej popularną opcją wśród Polaków niż w przypadku jedzenia na mieście, stanowiąc blisko jedną piątą (17,9%) pierwszej dziesiątki rankingu kuchni na wynos, choć w ogóle nie pojawiają się one w pierwszej dziesiątce w rankingu jedzenia na mieście. Dane pokazują, że lokale z daniami na wynos oferujące te bardziej odważne opcje są tak samo popularne, jak te, które serwują polskie dania na wynos, i mają ponad 800 wyników na stronie Tripadvisor.</w:t>
      </w:r>
    </w:p>
    <w:p w14:paraId="37E311FE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D3608E1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Z drugiej jednak strony, mimo że w badaniu liczba restauracji oferujących dania kuchni uzbeckiej była bardzo niewielka, w ciągu ostatniego roku wzrosło zainteresowanie potrawami z tego regionu. Liczba miesięcznych wyszukiwań online w kwietniu 2022 r. osiągnęła najwyższy poziom, 720, w porównaniu do zaledwie 110 wyszukiwań rok wcześniej. Według liczby wyszukiwań w Google między czerwcem 2021 a kwietniem 2022 była to najszybciej zdobywająca popularność kuchnia w Polsce ze średnim miesięcznym wzrostem na poziomie 13% i rywalizująca jedynie z kuchnią Fusion, która w tym samym okresie odnotowała średni miesięczny wzrost o 12% .</w:t>
      </w:r>
    </w:p>
    <w:p w14:paraId="3CFF5DC8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BBD846B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08DD0A5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Król jest tylko jeden - znamy gastronomiczną stolicę Polski!</w:t>
      </w:r>
    </w:p>
    <w:p w14:paraId="7B8A0043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4"/>
        <w:tblW w:w="74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95"/>
        <w:gridCol w:w="2495"/>
        <w:gridCol w:w="2495"/>
      </w:tblGrid>
      <w:tr w:rsidR="0099763D" w14:paraId="3D8D3CBB" w14:textId="77777777">
        <w:trPr>
          <w:trHeight w:val="315"/>
        </w:trPr>
        <w:tc>
          <w:tcPr>
            <w:tcW w:w="7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38FEA0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Top 10 kulinarnych miast</w:t>
            </w:r>
          </w:p>
        </w:tc>
      </w:tr>
      <w:tr w:rsidR="0099763D" w14:paraId="0F314D83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5FAE78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>Pozycja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B517F2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Miasto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647D8D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Łączna ilość lokali/ km2</w:t>
            </w:r>
          </w:p>
        </w:tc>
      </w:tr>
      <w:tr w:rsidR="0099763D" w14:paraId="25CC35B2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775269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9A16C5A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Sosnowiec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C662E2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16.27</w:t>
            </w:r>
          </w:p>
        </w:tc>
      </w:tr>
      <w:tr w:rsidR="0099763D" w14:paraId="3CDE0157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634ACFB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DCDF51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Kraków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7000DE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8.89</w:t>
            </w:r>
          </w:p>
        </w:tc>
      </w:tr>
      <w:tr w:rsidR="0099763D" w14:paraId="63A83B35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E64564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00DE8D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669D2B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7.98</w:t>
            </w:r>
          </w:p>
        </w:tc>
      </w:tr>
      <w:tr w:rsidR="0099763D" w14:paraId="56C139AF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F4501F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B2965F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Białystok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3F7D93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7.29</w:t>
            </w:r>
          </w:p>
        </w:tc>
      </w:tr>
      <w:tr w:rsidR="0099763D" w14:paraId="2B6B1F05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CED1C7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52AC04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Lublin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9DDE70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7.10</w:t>
            </w:r>
          </w:p>
        </w:tc>
      </w:tr>
      <w:tr w:rsidR="0099763D" w14:paraId="6166C37D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91BC5C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F40271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0E8DE7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7.09</w:t>
            </w:r>
          </w:p>
        </w:tc>
      </w:tr>
      <w:tr w:rsidR="0099763D" w14:paraId="1BE74D9C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E6673E4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78D7BA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Warszawa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F8FBF8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6.08</w:t>
            </w:r>
          </w:p>
        </w:tc>
      </w:tr>
      <w:tr w:rsidR="0099763D" w14:paraId="629E8C2E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3991E76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323E99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Wrocław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987A74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5.71</w:t>
            </w:r>
          </w:p>
        </w:tc>
      </w:tr>
      <w:tr w:rsidR="0099763D" w14:paraId="14B4E4A2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74AAF5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CF6892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Poznań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CEB94B7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5.68</w:t>
            </w:r>
          </w:p>
        </w:tc>
      </w:tr>
      <w:tr w:rsidR="0099763D" w14:paraId="7C874EC7" w14:textId="77777777">
        <w:trPr>
          <w:trHeight w:val="315"/>
        </w:trPr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B3DE82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6C2240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Gdańsk</w:t>
            </w:r>
          </w:p>
        </w:tc>
        <w:tc>
          <w:tcPr>
            <w:tcW w:w="2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6AE95D" w14:textId="77777777" w:rsidR="00997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5.36</w:t>
            </w:r>
          </w:p>
        </w:tc>
      </w:tr>
    </w:tbl>
    <w:p w14:paraId="6DE618C2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F50BD0B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Sosnowiec to bezkonkurencyjna </w:t>
      </w:r>
      <w:r>
        <w:rPr>
          <w:rFonts w:ascii="Century Gothic" w:eastAsia="Century Gothic" w:hAnsi="Century Gothic" w:cs="Century Gothic"/>
          <w:sz w:val="24"/>
          <w:szCs w:val="24"/>
        </w:rPr>
        <w:t>gastronomiczna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stolica Polski, dzięki największej liczbie restauracji i lokali z daniami na wynos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 km2. Pomimo </w:t>
      </w:r>
      <w:r>
        <w:rPr>
          <w:rFonts w:ascii="Century Gothic" w:eastAsia="Century Gothic" w:hAnsi="Century Gothic" w:cs="Century Gothic"/>
          <w:sz w:val="24"/>
          <w:szCs w:val="24"/>
        </w:rPr>
        <w:t>swojej niewielkiej powierzchni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(91,6 km2) w porównaniu ze stolicą, Warszawą (517,2 km2), Sosnowiec stał się liderem rankingu z ponad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16 </w:t>
      </w: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okalami </w:t>
      </w:r>
      <w:r>
        <w:rPr>
          <w:rFonts w:ascii="Century Gothic" w:eastAsia="Century Gothic" w:hAnsi="Century Gothic" w:cs="Century Gothic"/>
          <w:sz w:val="24"/>
          <w:szCs w:val="24"/>
        </w:rPr>
        <w:t>przypadającymi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na każdy kilometr kwadratowy – to prawie dwa razy więcej niż w przypadku wicemistrza, Krakowa. Niezależnie od tego, czy chodzi o trzy ulubione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typy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kuchni - europejską, polską i włoską - czy też o bardziej odważne wschodnioazjatyckie </w:t>
      </w:r>
      <w:r>
        <w:rPr>
          <w:rFonts w:ascii="Century Gothic" w:eastAsia="Century Gothic" w:hAnsi="Century Gothic" w:cs="Century Gothic"/>
          <w:sz w:val="24"/>
          <w:szCs w:val="24"/>
        </w:rPr>
        <w:t>dania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na wynos, to niewielkie miasto ma wiele opcji dla polskich smakoszy.</w:t>
      </w:r>
    </w:p>
    <w:p w14:paraId="47711E7F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9ABBD42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Aby uzyskać więcej informacji na temat badania, odwiedź: </w:t>
      </w:r>
    </w:p>
    <w:p w14:paraId="2C8885FD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hyperlink r:id="rId7">
        <w:r>
          <w:rPr>
            <w:rFonts w:ascii="Century Gothic" w:eastAsia="Century Gothic" w:hAnsi="Century Gothic" w:cs="Century Gothic"/>
            <w:b/>
            <w:color w:val="1155CC"/>
            <w:sz w:val="24"/>
            <w:szCs w:val="24"/>
            <w:u w:val="single"/>
          </w:rPr>
          <w:t>https://www.bravokupony.pl/najpopularniejsze-kuchnie</w:t>
        </w:r>
      </w:hyperlink>
    </w:p>
    <w:p w14:paraId="0C88FBCD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7E30A67C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2B6FDA09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Uwaga dla redaktorów:</w:t>
      </w:r>
    </w:p>
    <w:p w14:paraId="7D0C4FD3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C5F5992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Źródła danych w badaniu: Tripadvisor.pl dla restauracji i lokali z daniami na wynos, 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ane wyszukiwań w Google między czerwcem 2021 a kwietniem 2022 dla trendów kulinarnych, Wikipedia dla powierzchni każdego miasta w km2</w:t>
      </w:r>
    </w:p>
    <w:p w14:paraId="50FC230F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73D9DB4D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Aby pobrać zdjęcia w wysokiej rozdzielczości i dowiedzieć się więcej o metodologii, proszę skorzystać z tego linku: </w:t>
      </w:r>
    </w:p>
    <w:p w14:paraId="07BF058C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hyperlink r:id="rId8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https://drive.google.com/drive/folders/1tRQNFDTqiD7M22AJEquqftJ9M5LXPdJA</w:t>
        </w:r>
      </w:hyperlink>
    </w:p>
    <w:p w14:paraId="464486FA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DFB0AB9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Mamy nadzieję, że to badanie okaże się przydatne. Jeśli zdecydujecie się Państwo je opublikować, prosimy o podanie źródła z linkiem do naszej strony badania:</w:t>
      </w:r>
    </w:p>
    <w:p w14:paraId="32D7363F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hyperlink r:id="rId9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https://www.bravokupony.pl/najpopularniejsze-kuchnie</w:t>
        </w:r>
      </w:hyperlink>
    </w:p>
    <w:p w14:paraId="0548DCF7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751AD8C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Kontakt dla mediów:</w:t>
      </w:r>
    </w:p>
    <w:p w14:paraId="737BA813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9EBE765" w14:textId="414DC494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</w:t>
      </w:r>
      <w:r w:rsidR="00004EAF">
        <w:rPr>
          <w:rFonts w:ascii="Century Gothic" w:eastAsia="Century Gothic" w:hAnsi="Century Gothic" w:cs="Century Gothic"/>
          <w:sz w:val="24"/>
          <w:szCs w:val="24"/>
        </w:rPr>
        <w:t>szek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Romanski</w:t>
      </w:r>
    </w:p>
    <w:p w14:paraId="1A190FB2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leszek@digitaltrails.co.uk</w:t>
      </w:r>
    </w:p>
    <w:p w14:paraId="4E7BD8C2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Digital PR Consultant</w:t>
      </w:r>
    </w:p>
    <w:p w14:paraId="0037740E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+48 607 213 968</w:t>
      </w:r>
    </w:p>
    <w:p w14:paraId="6A6BEDF0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993FA83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</w:p>
    <w:p w14:paraId="4CFE5226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O BravoKupony</w:t>
      </w:r>
    </w:p>
    <w:p w14:paraId="53A25E7C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</w:p>
    <w:p w14:paraId="170F9D5B" w14:textId="77777777" w:rsidR="009976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BravoKupony jest częścią Bravo Savings Network, międzynarodowej firmy, która powstała w 2016 roku, aby pomóc konsumentom podejmować świadome decyzje i oszczędzać na zakupach oraz promować najlepsze oferty i zniżki dostępne online. Podążając za szybkim rozwojem zakupów internetowych, firma działa w Polsce oraz </w:t>
      </w:r>
      <w:r>
        <w:rPr>
          <w:rFonts w:ascii="Century Gothic" w:eastAsia="Century Gothic" w:hAnsi="Century Gothic" w:cs="Century Gothic"/>
          <w:sz w:val="24"/>
          <w:szCs w:val="24"/>
        </w:rPr>
        <w:t>ośmiu innych kra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jach </w:t>
      </w:r>
      <w:r>
        <w:rPr>
          <w:rFonts w:ascii="Century Gothic" w:eastAsia="Century Gothic" w:hAnsi="Century Gothic" w:cs="Century Gothic"/>
          <w:sz w:val="24"/>
          <w:szCs w:val="24"/>
        </w:rPr>
        <w:t>europejskich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a także w Stanach Zjednoczonych. Celem BravoKupony jest stworzenie przyjaznej dla użytkownika platformy zakupowej online z wykorzystaniem najnowszych technik marketingowych oraz wsparciem doświadczonego zespołu w zakresie transakcji i ofert sprzedażowych online.</w:t>
      </w:r>
    </w:p>
    <w:p w14:paraId="4D146B86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</w:p>
    <w:p w14:paraId="236DC7C0" w14:textId="77777777" w:rsidR="0099763D" w:rsidRDefault="009976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9763D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1F5C"/>
    <w:multiLevelType w:val="multilevel"/>
    <w:tmpl w:val="89A402B8"/>
    <w:lvl w:ilvl="0">
      <w:start w:val="1"/>
      <w:numFmt w:val="bullet"/>
      <w:lvlText w:val="🟃"/>
      <w:lvlJc w:val="left"/>
      <w:pPr>
        <w:ind w:left="7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65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7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45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0091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3D"/>
    <w:rsid w:val="00004EAF"/>
    <w:rsid w:val="009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41B7"/>
  <w15:docId w15:val="{5908B162-8F5C-424F-91C0-71F50F44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RQNFDTqiD7M22AJEquqftJ9M5LXPdJ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ravokupony.pl/najpopularniejsze-kuch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avokupony.pl/najpopularniejsze-kuchn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avokupony.pl/najpopularniejsze-kuch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ejJT+1Iaix05CXpMkuWAYMpDg==">AMUW2mWv7HCTpgbk3HvOVXMeavrJ5FoRmOsQE01LQm0ko/EgKkhM01D4Ku5VbbOL0SnIi26BcrmdvKMgRFu5sTEbd2mFLiJNwFby5HX5HInvdUZE2cD+UvA=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Waytogrow WTG</cp:lastModifiedBy>
  <cp:revision>2</cp:revision>
  <dcterms:created xsi:type="dcterms:W3CDTF">2022-08-15T23:26:00Z</dcterms:created>
  <dcterms:modified xsi:type="dcterms:W3CDTF">2022-08-15T23:27:00Z</dcterms:modified>
</cp:coreProperties>
</file>